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3E027F05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4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38AC0320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62F01" w:rsidRPr="005C6D0C">
              <w:rPr>
                <w:sz w:val="24"/>
                <w:szCs w:val="24"/>
                <w:lang w:val="sr-Cyrl-RS"/>
              </w:rPr>
              <w:t>Планета Земља/Ваздушни омотач Земље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40EA50B1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17007A" w:rsidRPr="005C6D0C">
              <w:rPr>
                <w:sz w:val="24"/>
                <w:szCs w:val="24"/>
                <w:lang w:val="sr-Cyrl-RS"/>
              </w:rPr>
              <w:t>Климатски чиниоци;</w:t>
            </w:r>
            <w:r w:rsidR="0017007A" w:rsidRPr="005C6D0C">
              <w:rPr>
                <w:sz w:val="24"/>
                <w:szCs w:val="24"/>
              </w:rPr>
              <w:t xml:space="preserve"> </w:t>
            </w:r>
            <w:proofErr w:type="spellStart"/>
            <w:r w:rsidR="0017007A" w:rsidRPr="005C6D0C">
              <w:rPr>
                <w:sz w:val="24"/>
                <w:szCs w:val="24"/>
              </w:rPr>
              <w:t>утицај</w:t>
            </w:r>
            <w:proofErr w:type="spellEnd"/>
            <w:r w:rsidR="0017007A" w:rsidRPr="005C6D0C">
              <w:rPr>
                <w:sz w:val="24"/>
                <w:szCs w:val="24"/>
              </w:rPr>
              <w:t xml:space="preserve"> </w:t>
            </w:r>
            <w:proofErr w:type="spellStart"/>
            <w:r w:rsidR="0017007A" w:rsidRPr="005C6D0C">
              <w:rPr>
                <w:sz w:val="24"/>
                <w:szCs w:val="24"/>
              </w:rPr>
              <w:t>човека</w:t>
            </w:r>
            <w:proofErr w:type="spellEnd"/>
            <w:r w:rsidR="0017007A" w:rsidRPr="005C6D0C">
              <w:rPr>
                <w:sz w:val="24"/>
                <w:szCs w:val="24"/>
              </w:rPr>
              <w:t xml:space="preserve"> </w:t>
            </w:r>
            <w:proofErr w:type="spellStart"/>
            <w:r w:rsidR="0017007A" w:rsidRPr="005C6D0C">
              <w:rPr>
                <w:sz w:val="24"/>
                <w:szCs w:val="24"/>
              </w:rPr>
              <w:t>на</w:t>
            </w:r>
            <w:proofErr w:type="spellEnd"/>
            <w:r w:rsidR="0017007A" w:rsidRPr="005C6D0C">
              <w:rPr>
                <w:sz w:val="24"/>
                <w:szCs w:val="24"/>
              </w:rPr>
              <w:t xml:space="preserve"> </w:t>
            </w:r>
            <w:proofErr w:type="spellStart"/>
            <w:r w:rsidR="0017007A" w:rsidRPr="005C6D0C">
              <w:rPr>
                <w:sz w:val="24"/>
                <w:szCs w:val="24"/>
              </w:rPr>
              <w:t>климу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6B1D9E40" w:rsidR="00DF7ACD" w:rsidRPr="00D01221" w:rsidRDefault="0017007A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43059A69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17007A" w:rsidRPr="005C6D0C">
              <w:rPr>
                <w:sz w:val="24"/>
                <w:szCs w:val="24"/>
                <w:lang w:val="sr-Cyrl-RS"/>
              </w:rPr>
              <w:t>Усвајање знања о клими и климатским чиниоцима</w:t>
            </w:r>
            <w:r w:rsidR="0017007A" w:rsidRPr="005C6D0C">
              <w:rPr>
                <w:sz w:val="24"/>
                <w:szCs w:val="24"/>
              </w:rPr>
              <w:t xml:space="preserve"> </w:t>
            </w:r>
            <w:r w:rsidR="0017007A" w:rsidRPr="005C6D0C">
              <w:rPr>
                <w:sz w:val="24"/>
                <w:szCs w:val="24"/>
                <w:lang w:val="sr-Cyrl-RS"/>
              </w:rPr>
              <w:t>и утицају човека на климу</w:t>
            </w:r>
            <w:r w:rsidR="0017007A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03A63A4" w14:textId="77777777" w:rsidR="0017007A" w:rsidRPr="005C6D0C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клима;</w:t>
            </w:r>
          </w:p>
          <w:p w14:paraId="6B0D6491" w14:textId="77777777" w:rsidR="0017007A" w:rsidRPr="005C6D0C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наброје климатске факторе од којих зависи клима неког места;</w:t>
            </w:r>
          </w:p>
          <w:p w14:paraId="7BD7EE48" w14:textId="77777777" w:rsidR="0017007A" w:rsidRPr="005C6D0C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који начин удаљеност од екватора утиче на климу;</w:t>
            </w:r>
          </w:p>
          <w:p w14:paraId="25DD37AB" w14:textId="77777777" w:rsidR="0017007A" w:rsidRPr="005C6D0C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који начин рељеф утиче на климу;</w:t>
            </w:r>
          </w:p>
          <w:p w14:paraId="32AD6A2C" w14:textId="77777777" w:rsidR="0017007A" w:rsidRPr="005C6D0C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који начин биљни покривач утиче на климу;</w:t>
            </w:r>
          </w:p>
          <w:p w14:paraId="41CEE5AA" w14:textId="77777777" w:rsidR="0017007A" w:rsidRPr="005C6D0C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који начин се клима изменила негативним утицајем човека;</w:t>
            </w:r>
          </w:p>
          <w:p w14:paraId="394D6FC4" w14:textId="77777777" w:rsidR="0017007A" w:rsidRPr="005C6D0C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који начин распоред копна и мора утиче на климу;</w:t>
            </w:r>
          </w:p>
          <w:p w14:paraId="6AC59734" w14:textId="77777777" w:rsidR="0017007A" w:rsidRPr="005C6D0C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који начин ветрови и морске струје утичу на климу;</w:t>
            </w:r>
          </w:p>
          <w:p w14:paraId="3946A066" w14:textId="77777777" w:rsidR="0017007A" w:rsidRPr="005C6D0C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наведе конкретне поступке човека који доприносе климатским променама;</w:t>
            </w:r>
          </w:p>
          <w:p w14:paraId="6584424B" w14:textId="77777777" w:rsidR="0017007A" w:rsidRPr="005C6D0C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предложи конкретне мере којима се смањује негативан утицај човека на климу;</w:t>
            </w:r>
          </w:p>
          <w:p w14:paraId="1DF01DE6" w14:textId="77777777" w:rsidR="0017007A" w:rsidRDefault="0017007A" w:rsidP="0017007A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на основу конкретног географског положаја неког места да закључи какву климу можемо очекивати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275F4BDE" w14:textId="0BA2404D" w:rsidR="00D25F1E" w:rsidRPr="00D25F1E" w:rsidRDefault="00D25F1E" w:rsidP="00D25F1E">
            <w:p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0"/>
    </w:tbl>
    <w:p w14:paraId="575AA796" w14:textId="77777777" w:rsidR="00014818" w:rsidRDefault="00014818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78EAB9F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2D0570C2" w14:textId="77777777" w:rsidR="0017007A" w:rsidRPr="0017007A" w:rsidRDefault="0017007A" w:rsidP="0017007A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  <w:lang w:val="sr-Cyrl-RS"/>
              </w:rPr>
            </w:pPr>
            <w:r w:rsidRPr="0017007A">
              <w:rPr>
                <w:sz w:val="24"/>
                <w:szCs w:val="24"/>
                <w:lang w:val="sr-Cyrl-RS"/>
              </w:rPr>
              <w:t xml:space="preserve">У уводном делу часа наставник проверава у којој мери су ученици усвојили претходне наставне садржаје и прави припрему за њихову надградњу. </w:t>
            </w:r>
          </w:p>
          <w:p w14:paraId="42929524" w14:textId="1BA59FE9" w:rsidR="00F46FEB" w:rsidRPr="0017007A" w:rsidRDefault="0017007A" w:rsidP="0017007A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  <w:lang w:val="sr-Cyrl-RS"/>
              </w:rPr>
            </w:pPr>
            <w:r w:rsidRPr="0017007A">
              <w:rPr>
                <w:sz w:val="24"/>
                <w:szCs w:val="24"/>
                <w:lang w:val="sr-Cyrl-RS"/>
              </w:rPr>
              <w:t>Потом, наставник истиче циљ часа и на табли исписује назив наставне јединице.</w:t>
            </w: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0B03BD2" w14:textId="2EBF3D4C" w:rsidR="0027708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078BB6C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202EC290" w14:textId="77777777" w:rsidR="0017007A" w:rsidRPr="0017007A" w:rsidRDefault="0017007A" w:rsidP="0017007A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  <w:lang w:val="sr-Cyrl-RS"/>
              </w:rPr>
            </w:pPr>
            <w:r w:rsidRPr="0017007A">
              <w:rPr>
                <w:sz w:val="24"/>
                <w:szCs w:val="24"/>
                <w:lang w:val="sr-Cyrl-RS"/>
              </w:rPr>
              <w:t>Ученици у својим свескама записују дефиницију климе коју им наставник диктира, истичући разлику у односу на појам времена.</w:t>
            </w:r>
          </w:p>
          <w:p w14:paraId="1B8F0BEF" w14:textId="77777777" w:rsidR="00C62F01" w:rsidRPr="0017007A" w:rsidRDefault="0017007A" w:rsidP="00014818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Након тога, наставник охрабрује ученике да покушају, својим речима, а из свог непосредног искуства, да формулишу климу свог града и да одговор запишу у својим свескама.</w:t>
            </w:r>
          </w:p>
          <w:p w14:paraId="70588D5C" w14:textId="77777777" w:rsidR="0017007A" w:rsidRPr="0017007A" w:rsidRDefault="0017007A" w:rsidP="00014818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Пре него што дефинише утицај овог климатског фактора, наставник најпре повезује ове наставне садржаје са ветром као климатским елементом.</w:t>
            </w:r>
          </w:p>
          <w:p w14:paraId="7A4A4509" w14:textId="2BA9DBFF" w:rsidR="0017007A" w:rsidRPr="0017007A" w:rsidRDefault="0017007A" w:rsidP="0017007A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  <w:lang w:val="sr-Cyrl-RS"/>
              </w:rPr>
            </w:pPr>
            <w:r w:rsidRPr="0017007A">
              <w:rPr>
                <w:sz w:val="24"/>
                <w:szCs w:val="24"/>
                <w:lang w:val="sr-Cyrl-RS"/>
              </w:rPr>
              <w:lastRenderedPageBreak/>
              <w:t>Приликом дефинисања утицаја овог климатског фактора наставник тражи од ученика да покушају да одговоре на питање: Због чега лети освежење тражимо у парковима и шумама? Након краће дискусије, ученици у свескама записују дефиницију утицаја биљног покривача на климу.</w:t>
            </w:r>
          </w:p>
        </w:tc>
        <w:tc>
          <w:tcPr>
            <w:tcW w:w="4300" w:type="dxa"/>
            <w:shd w:val="clear" w:color="auto" w:fill="auto"/>
          </w:tcPr>
          <w:p w14:paraId="0E4769CD" w14:textId="615944D5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8B28804" w14:textId="77777777" w:rsidR="003C222B" w:rsidRPr="00B44A1F" w:rsidRDefault="003C222B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7307E771" w14:textId="77777777" w:rsidR="0017007A" w:rsidRPr="0017007A" w:rsidRDefault="0017007A" w:rsidP="0017007A">
            <w:pPr>
              <w:pStyle w:val="ListParagraph"/>
              <w:numPr>
                <w:ilvl w:val="0"/>
                <w:numId w:val="19"/>
              </w:numPr>
              <w:rPr>
                <w:sz w:val="24"/>
                <w:szCs w:val="24"/>
                <w:lang w:val="sr-Cyrl-RS"/>
              </w:rPr>
            </w:pPr>
            <w:r w:rsidRPr="0017007A">
              <w:rPr>
                <w:sz w:val="24"/>
                <w:szCs w:val="24"/>
                <w:lang w:val="sr-Cyrl-RS"/>
              </w:rPr>
              <w:t>У овом делу часа проверава се оствареност зацртаних исхода и то кроз питања.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155BC9F3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D5F2E97" w14:textId="77777777" w:rsidR="0027708F" w:rsidRPr="00B44A1F" w:rsidRDefault="0027708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</w:t>
            </w:r>
            <w:bookmarkStart w:id="1" w:name="_GoBack"/>
            <w:bookmarkEnd w:id="1"/>
            <w:r w:rsidRPr="00B44A1F">
              <w:rPr>
                <w:rFonts w:cstheme="minorHAnsi"/>
                <w:sz w:val="24"/>
                <w:szCs w:val="24"/>
                <w:lang w:val="sr-Cyrl-RS"/>
              </w:rPr>
              <w:t>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EF4D6" w14:textId="77777777" w:rsidR="00D06DF6" w:rsidRDefault="00D06DF6" w:rsidP="00A92971">
      <w:pPr>
        <w:spacing w:after="0" w:line="240" w:lineRule="auto"/>
      </w:pPr>
      <w:r>
        <w:separator/>
      </w:r>
    </w:p>
  </w:endnote>
  <w:endnote w:type="continuationSeparator" w:id="0">
    <w:p w14:paraId="493D0525" w14:textId="77777777" w:rsidR="00D06DF6" w:rsidRDefault="00D06DF6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D8B52" w14:textId="77777777" w:rsidR="00D06DF6" w:rsidRDefault="00D06DF6" w:rsidP="00A92971">
      <w:pPr>
        <w:spacing w:after="0" w:line="240" w:lineRule="auto"/>
      </w:pPr>
      <w:r>
        <w:separator/>
      </w:r>
    </w:p>
  </w:footnote>
  <w:footnote w:type="continuationSeparator" w:id="0">
    <w:p w14:paraId="04597525" w14:textId="77777777" w:rsidR="00D06DF6" w:rsidRDefault="00D06DF6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4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15"/>
  </w:num>
  <w:num w:numId="5">
    <w:abstractNumId w:val="10"/>
  </w:num>
  <w:num w:numId="6">
    <w:abstractNumId w:val="4"/>
  </w:num>
  <w:num w:numId="7">
    <w:abstractNumId w:val="14"/>
  </w:num>
  <w:num w:numId="8">
    <w:abstractNumId w:val="1"/>
  </w:num>
  <w:num w:numId="9">
    <w:abstractNumId w:val="17"/>
  </w:num>
  <w:num w:numId="10">
    <w:abstractNumId w:val="5"/>
  </w:num>
  <w:num w:numId="11">
    <w:abstractNumId w:val="6"/>
  </w:num>
  <w:num w:numId="12">
    <w:abstractNumId w:val="13"/>
  </w:num>
  <w:num w:numId="13">
    <w:abstractNumId w:val="9"/>
  </w:num>
  <w:num w:numId="14">
    <w:abstractNumId w:val="18"/>
  </w:num>
  <w:num w:numId="15">
    <w:abstractNumId w:val="8"/>
  </w:num>
  <w:num w:numId="16">
    <w:abstractNumId w:val="0"/>
  </w:num>
  <w:num w:numId="17">
    <w:abstractNumId w:val="16"/>
  </w:num>
  <w:num w:numId="18">
    <w:abstractNumId w:val="7"/>
  </w:num>
  <w:num w:numId="1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C6794"/>
    <w:rsid w:val="008155AE"/>
    <w:rsid w:val="00876FB2"/>
    <w:rsid w:val="008B369D"/>
    <w:rsid w:val="008D794D"/>
    <w:rsid w:val="00934735"/>
    <w:rsid w:val="00941371"/>
    <w:rsid w:val="00A0329C"/>
    <w:rsid w:val="00A84D2D"/>
    <w:rsid w:val="00A92971"/>
    <w:rsid w:val="00BC0333"/>
    <w:rsid w:val="00C62F01"/>
    <w:rsid w:val="00C724D3"/>
    <w:rsid w:val="00C84474"/>
    <w:rsid w:val="00CF49A3"/>
    <w:rsid w:val="00D01221"/>
    <w:rsid w:val="00D06DF6"/>
    <w:rsid w:val="00D07A8A"/>
    <w:rsid w:val="00D25F1E"/>
    <w:rsid w:val="00D60797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4C569-3C2A-4107-8265-741902D04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2019-07-18T10:53:00Z</dcterms:created>
  <dcterms:modified xsi:type="dcterms:W3CDTF">2019-07-18T10:53:00Z</dcterms:modified>
</cp:coreProperties>
</file>